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AB" w:rsidRDefault="00C611AB" w:rsidP="00C611AB">
      <w:pPr>
        <w:spacing w:after="0" w:line="240" w:lineRule="auto"/>
      </w:pPr>
      <w:r>
        <w:t>NAME</w:t>
      </w:r>
      <w:proofErr w:type="gramStart"/>
      <w:r>
        <w:t>:_</w:t>
      </w:r>
      <w:proofErr w:type="gramEnd"/>
      <w:r>
        <w:t>_____________</w:t>
      </w:r>
    </w:p>
    <w:p w:rsidR="00C611AB" w:rsidRDefault="00C611AB" w:rsidP="00C611AB">
      <w:pPr>
        <w:spacing w:after="0" w:line="240" w:lineRule="auto"/>
      </w:pPr>
      <w:r>
        <w:t>DUE</w:t>
      </w:r>
      <w:proofErr w:type="gramStart"/>
      <w:r>
        <w:t>:_</w:t>
      </w:r>
      <w:proofErr w:type="gramEnd"/>
      <w:r>
        <w:t>_________</w:t>
      </w:r>
    </w:p>
    <w:p w:rsidR="00C611AB" w:rsidRDefault="00C611AB" w:rsidP="00C611AB">
      <w:pPr>
        <w:spacing w:after="0" w:line="240" w:lineRule="auto"/>
      </w:pPr>
    </w:p>
    <w:p w:rsidR="00C611AB" w:rsidRDefault="00C611AB" w:rsidP="00C611AB">
      <w:pPr>
        <w:spacing w:after="0" w:line="240" w:lineRule="auto"/>
        <w:jc w:val="center"/>
        <w:rPr>
          <w:i/>
        </w:rPr>
      </w:pPr>
      <w:r>
        <w:rPr>
          <w:i/>
        </w:rPr>
        <w:t>THE THINGS THEY CARRIED</w:t>
      </w:r>
    </w:p>
    <w:p w:rsidR="00C611AB" w:rsidRPr="00C611AB" w:rsidRDefault="00C611AB" w:rsidP="00C611AB">
      <w:pPr>
        <w:spacing w:after="0" w:line="240" w:lineRule="auto"/>
        <w:jc w:val="center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129"/>
        <w:gridCol w:w="2823"/>
        <w:gridCol w:w="1577"/>
        <w:gridCol w:w="1577"/>
        <w:gridCol w:w="1635"/>
      </w:tblGrid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pPr>
              <w:rPr>
                <w:b/>
              </w:rPr>
            </w:pPr>
            <w:r w:rsidRPr="00C611AB">
              <w:rPr>
                <w:b/>
              </w:rPr>
              <w:t>WORD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DEFINITION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>IN A SENTENCE</w:t>
            </w:r>
          </w:p>
        </w:tc>
        <w:tc>
          <w:tcPr>
            <w:tcW w:w="1577" w:type="dxa"/>
          </w:tcPr>
          <w:p w:rsidR="00D56239" w:rsidRPr="00C611AB" w:rsidRDefault="00D56239" w:rsidP="00AE2466">
            <w:pPr>
              <w:rPr>
                <w:b/>
              </w:rPr>
            </w:pPr>
            <w:r w:rsidRPr="00C611AB">
              <w:rPr>
                <w:b/>
              </w:rPr>
              <w:t>SYN</w:t>
            </w:r>
          </w:p>
        </w:tc>
        <w:tc>
          <w:tcPr>
            <w:tcW w:w="1577" w:type="dxa"/>
          </w:tcPr>
          <w:p w:rsidR="00D56239" w:rsidRPr="00C611AB" w:rsidRDefault="00D56239" w:rsidP="00AE2466">
            <w:pPr>
              <w:rPr>
                <w:b/>
              </w:rPr>
            </w:pPr>
            <w:r w:rsidRPr="00C611AB">
              <w:rPr>
                <w:b/>
              </w:rPr>
              <w:t>ANT</w:t>
            </w:r>
          </w:p>
        </w:tc>
        <w:tc>
          <w:tcPr>
            <w:tcW w:w="1635" w:type="dxa"/>
          </w:tcPr>
          <w:p w:rsidR="00D56239" w:rsidRPr="00C611AB" w:rsidRDefault="00D56239" w:rsidP="00AE2466">
            <w:r w:rsidRPr="00C611AB">
              <w:t>REMINDS ME…</w:t>
            </w:r>
          </w:p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Acquiesce </w:t>
            </w:r>
            <w:r w:rsidR="00C611AB">
              <w:t>(v)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To accept, comply or submit passively.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They demanded it, and he </w:t>
            </w:r>
            <w:r w:rsidRPr="007E0084">
              <w:rPr>
                <w:b/>
              </w:rPr>
              <w:t>acquiesced</w:t>
            </w:r>
            <w:r w:rsidRPr="00C611AB">
              <w:t>, giving them his money.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Bedlam </w:t>
            </w:r>
            <w:r w:rsidR="00C611AB">
              <w:t>(n)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A place, scene, state of uproar/confusion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 park had never had so many visitors at once—it was complete </w:t>
            </w:r>
            <w:r w:rsidRPr="007E0084">
              <w:rPr>
                <w:b/>
              </w:rPr>
              <w:t>bedlam</w:t>
            </w:r>
            <w:r w:rsidRPr="00C611AB">
              <w:t>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Blatant </w:t>
            </w:r>
            <w:r w:rsidR="00C611AB">
              <w:t>(</w:t>
            </w:r>
            <w:proofErr w:type="spellStart"/>
            <w:r w:rsidR="00C611AB">
              <w:t>adj</w:t>
            </w:r>
            <w:proofErr w:type="spellEnd"/>
            <w:r w:rsidR="00C611AB">
              <w:t>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Completely obvious, conspicuous, or obtrusive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He showed a </w:t>
            </w:r>
            <w:r w:rsidRPr="007E0084">
              <w:rPr>
                <w:b/>
              </w:rPr>
              <w:t>blatant</w:t>
            </w:r>
            <w:r w:rsidRPr="00C611AB">
              <w:t xml:space="preserve"> disregard for the safety of other drivers.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>Censure</w:t>
            </w:r>
            <w:r w:rsidR="00C611AB">
              <w:t xml:space="preserve"> (n) (v)</w:t>
            </w:r>
            <w:r w:rsidRPr="00C611AB">
              <w:t xml:space="preserve">  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(n): the act of blaming/condemning</w:t>
            </w:r>
          </w:p>
          <w:p w:rsidR="00D56239" w:rsidRPr="00C611AB" w:rsidRDefault="00D56239" w:rsidP="00AE2466">
            <w:r w:rsidRPr="00C611AB">
              <w:t>(v): to blame, judge, criticize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He was </w:t>
            </w:r>
            <w:r w:rsidRPr="007E0084">
              <w:rPr>
                <w:b/>
              </w:rPr>
              <w:t>censured</w:t>
            </w:r>
            <w:r w:rsidRPr="00C611AB">
              <w:t xml:space="preserve"> by the panel for failure to comply.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>Comport</w:t>
            </w:r>
            <w:r w:rsidR="00C611AB">
              <w:t xml:space="preserve"> (v)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To behave in a manner comfortable to what is right/ proper/ expected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If you </w:t>
            </w:r>
            <w:r w:rsidRPr="007E0084">
              <w:rPr>
                <w:b/>
              </w:rPr>
              <w:t>comport</w:t>
            </w:r>
            <w:r w:rsidRPr="00C611AB">
              <w:t xml:space="preserve"> yourself in the manner we discussed, you will be received well anywhere.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>Condolence</w:t>
            </w:r>
            <w:r w:rsidR="00C611AB">
              <w:t xml:space="preserve"> (n)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 xml:space="preserve">An expression of sympathy 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We took them dinner in </w:t>
            </w:r>
            <w:r w:rsidRPr="007E0084">
              <w:rPr>
                <w:b/>
              </w:rPr>
              <w:t>condolence</w:t>
            </w:r>
            <w:r w:rsidRPr="00C611AB">
              <w:t xml:space="preserve"> with the tragedy they faced.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>Cryptic</w:t>
            </w:r>
            <w:r w:rsidR="00C611AB">
              <w:t xml:space="preserve"> </w:t>
            </w:r>
            <w:r w:rsidR="00C611AB">
              <w:t>(</w:t>
            </w:r>
            <w:proofErr w:type="spellStart"/>
            <w:r w:rsidR="00C611AB">
              <w:t>adj</w:t>
            </w:r>
            <w:proofErr w:type="spellEnd"/>
            <w:r w:rsidR="00C611AB">
              <w:t>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Secret, having/seeming to have hidden or ambiguous meaning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His instructions were </w:t>
            </w:r>
            <w:r w:rsidRPr="007E0084">
              <w:rPr>
                <w:b/>
              </w:rPr>
              <w:t>cryptic</w:t>
            </w:r>
            <w:r w:rsidRPr="00C611AB">
              <w:t>, and we had no idea when we were supposed to move.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Eviscerate </w:t>
            </w:r>
            <w:r w:rsidR="00C611AB">
              <w:t xml:space="preserve"> (v)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To take out the entrails of, disembowel;  deprive vital content/force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 ancient Egyptians would </w:t>
            </w:r>
            <w:r w:rsidRPr="007E0084">
              <w:rPr>
                <w:b/>
              </w:rPr>
              <w:t>eviscerate</w:t>
            </w:r>
            <w:r w:rsidRPr="00C611AB">
              <w:t xml:space="preserve"> bodies of the dead before mummification.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Exuberant </w:t>
            </w:r>
            <w:r w:rsidR="00C611AB">
              <w:t xml:space="preserve"> </w:t>
            </w:r>
            <w:r w:rsidR="00C611AB">
              <w:t>(</w:t>
            </w:r>
            <w:proofErr w:type="spellStart"/>
            <w:r w:rsidR="00C611AB">
              <w:t>adj</w:t>
            </w:r>
            <w:proofErr w:type="spellEnd"/>
            <w:r w:rsidR="00C611AB">
              <w:t>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Joyously unrestrained; extreme/excessive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His </w:t>
            </w:r>
            <w:r w:rsidRPr="007E0084">
              <w:rPr>
                <w:b/>
              </w:rPr>
              <w:t>exuberant</w:t>
            </w:r>
            <w:r w:rsidRPr="00C611AB">
              <w:t xml:space="preserve"> personality makes him fun to be around.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Impinge </w:t>
            </w:r>
            <w:r w:rsidR="00C611AB">
              <w:t xml:space="preserve"> (v)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Encroach/infringe</w:t>
            </w:r>
            <w:r w:rsidR="00C15C39" w:rsidRPr="00C611AB">
              <w:t>, tres</w:t>
            </w:r>
            <w:r w:rsidRPr="00C611AB">
              <w:t>pass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They claimed that his actions </w:t>
            </w:r>
            <w:r w:rsidRPr="007E0084">
              <w:rPr>
                <w:b/>
              </w:rPr>
              <w:t>impinged</w:t>
            </w:r>
            <w:r w:rsidRPr="00C611AB">
              <w:t xml:space="preserve"> upon their rights.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Laxity </w:t>
            </w:r>
            <w:r w:rsidR="00C611AB">
              <w:t>(n)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The state of being relaxed or loose (with rules)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 </w:t>
            </w:r>
            <w:r w:rsidRPr="007E0084">
              <w:rPr>
                <w:b/>
              </w:rPr>
              <w:t>laxity</w:t>
            </w:r>
            <w:r w:rsidRPr="00C611AB">
              <w:t xml:space="preserve"> of my classroom sometimes leads to too much noise.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Nascent </w:t>
            </w:r>
            <w:r w:rsidR="00C611AB">
              <w:t>(</w:t>
            </w:r>
            <w:proofErr w:type="spellStart"/>
            <w:r w:rsidR="00C611AB">
              <w:t>adj</w:t>
            </w:r>
            <w:proofErr w:type="spellEnd"/>
            <w:r w:rsidR="00C611AB">
              <w:t>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Coming/having recently come into existence.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 actress is now focusing on her </w:t>
            </w:r>
            <w:r w:rsidRPr="007E0084">
              <w:rPr>
                <w:b/>
              </w:rPr>
              <w:t>nascent</w:t>
            </w:r>
            <w:r w:rsidRPr="00C611AB">
              <w:t xml:space="preserve"> singing career.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>Negligent</w:t>
            </w:r>
            <w:r w:rsidR="00C611AB">
              <w:t xml:space="preserve"> </w:t>
            </w:r>
            <w:r w:rsidR="00C611AB">
              <w:t>(</w:t>
            </w:r>
            <w:proofErr w:type="spellStart"/>
            <w:r w:rsidR="00C611AB">
              <w:t>adj</w:t>
            </w:r>
            <w:proofErr w:type="spellEnd"/>
            <w:r w:rsidR="00C611AB">
              <w:t>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 xml:space="preserve">Failing to exercise the care expected of a prudent person; 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 fire was sparked by a </w:t>
            </w:r>
            <w:r w:rsidRPr="007E0084">
              <w:rPr>
                <w:b/>
              </w:rPr>
              <w:t>negligent</w:t>
            </w:r>
            <w:r w:rsidRPr="00C611AB">
              <w:t xml:space="preserve"> smoker.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Platitude </w:t>
            </w:r>
            <w:r w:rsidR="00C611AB">
              <w:t xml:space="preserve"> (n)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a trite/stale remark</w:t>
            </w:r>
            <w:r w:rsidR="00C611AB">
              <w:t>; cliché, overused and no longer carrying meaning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His speech was filled with familiar </w:t>
            </w:r>
            <w:r w:rsidRPr="007E0084">
              <w:rPr>
                <w:b/>
              </w:rPr>
              <w:t>platitudes</w:t>
            </w:r>
            <w:r w:rsidRPr="00C611AB">
              <w:t xml:space="preserve"> about the value of hard work.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lastRenderedPageBreak/>
              <w:t xml:space="preserve">Reticence </w:t>
            </w:r>
            <w:r w:rsidR="00C611AB">
              <w:t>(n)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Reluctant, hesitating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 publisher’s </w:t>
            </w:r>
            <w:r w:rsidRPr="007E0084">
              <w:rPr>
                <w:b/>
              </w:rPr>
              <w:t>reticence</w:t>
            </w:r>
            <w:r w:rsidRPr="00C611AB">
              <w:t xml:space="preserve"> to make content available online for free angered long-time customers.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Servile </w:t>
            </w:r>
            <w:r w:rsidR="00C611AB">
              <w:t>(</w:t>
            </w:r>
            <w:proofErr w:type="spellStart"/>
            <w:r w:rsidR="00C611AB">
              <w:t>adj</w:t>
            </w:r>
            <w:proofErr w:type="spellEnd"/>
            <w:r w:rsidR="00C611AB">
              <w:t>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Of or befitting a slave/menial position; overly submissive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 act was </w:t>
            </w:r>
            <w:r w:rsidRPr="007E0084">
              <w:rPr>
                <w:b/>
              </w:rPr>
              <w:t>servile</w:t>
            </w:r>
            <w:r w:rsidRPr="00C611AB">
              <w:t xml:space="preserve"> at best and definitely humiliating for her.</w:t>
            </w:r>
          </w:p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Taut </w:t>
            </w:r>
            <w:r w:rsidR="00C611AB">
              <w:t>(</w:t>
            </w:r>
            <w:proofErr w:type="spellStart"/>
            <w:r w:rsidR="00C611AB">
              <w:t>adj</w:t>
            </w:r>
            <w:proofErr w:type="spellEnd"/>
            <w:r w:rsidR="00C611AB">
              <w:t>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Having no give/slack, tightly drawn, high strung or tense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 rope was drawn </w:t>
            </w:r>
            <w:r w:rsidRPr="007E0084">
              <w:rPr>
                <w:b/>
              </w:rPr>
              <w:t>taut</w:t>
            </w:r>
            <w:r w:rsidRPr="00C611AB">
              <w:t>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 xml:space="preserve">Tenor </w:t>
            </w:r>
            <w:r w:rsidR="00C611AB">
              <w:t>(n)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The tone something spoken/written; the concept/object meant in a metaphor</w:t>
            </w:r>
          </w:p>
        </w:tc>
        <w:tc>
          <w:tcPr>
            <w:tcW w:w="2823" w:type="dxa"/>
          </w:tcPr>
          <w:p w:rsidR="00D56239" w:rsidRPr="00C611AB" w:rsidRDefault="00D56239" w:rsidP="00AE2466">
            <w:r w:rsidRPr="00C611AB">
              <w:t xml:space="preserve">The </w:t>
            </w:r>
            <w:r w:rsidRPr="007E0084">
              <w:rPr>
                <w:b/>
              </w:rPr>
              <w:t>tenor</w:t>
            </w:r>
            <w:r w:rsidRPr="00C611AB">
              <w:t xml:space="preserve"> of his remarks is clear.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  <w:tr w:rsidR="00D56239" w:rsidRPr="00C611AB" w:rsidTr="00D56239">
        <w:tc>
          <w:tcPr>
            <w:tcW w:w="1275" w:type="dxa"/>
          </w:tcPr>
          <w:p w:rsidR="00D56239" w:rsidRPr="00C611AB" w:rsidRDefault="00D56239" w:rsidP="00AE2466">
            <w:r w:rsidRPr="00C611AB">
              <w:t>Translucent</w:t>
            </w:r>
            <w:r w:rsidR="00C611AB">
              <w:t xml:space="preserve"> </w:t>
            </w:r>
            <w:r w:rsidR="00C611AB">
              <w:t>(</w:t>
            </w:r>
            <w:proofErr w:type="spellStart"/>
            <w:r w:rsidR="00C611AB">
              <w:t>adj</w:t>
            </w:r>
            <w:proofErr w:type="spellEnd"/>
            <w:r w:rsidR="00C611AB">
              <w:t>)</w:t>
            </w:r>
          </w:p>
        </w:tc>
        <w:tc>
          <w:tcPr>
            <w:tcW w:w="2129" w:type="dxa"/>
          </w:tcPr>
          <w:p w:rsidR="00D56239" w:rsidRPr="00C611AB" w:rsidRDefault="00D56239" w:rsidP="00AE2466">
            <w:r w:rsidRPr="00C611AB">
              <w:t>Permitting the passage of light; free from disguise or falseness</w:t>
            </w:r>
          </w:p>
        </w:tc>
        <w:tc>
          <w:tcPr>
            <w:tcW w:w="2823" w:type="dxa"/>
          </w:tcPr>
          <w:p w:rsidR="00D56239" w:rsidRPr="00C611AB" w:rsidRDefault="00D56239" w:rsidP="00D56239">
            <w:r w:rsidRPr="00C611AB">
              <w:t>He</w:t>
            </w:r>
            <w:r w:rsidR="007E0084">
              <w:t xml:space="preserve">r intentions were </w:t>
            </w:r>
            <w:r w:rsidR="007E0084" w:rsidRPr="007E0084">
              <w:rPr>
                <w:b/>
              </w:rPr>
              <w:t>translucent</w:t>
            </w:r>
            <w:r w:rsidR="007E0084">
              <w:t>. S</w:t>
            </w:r>
            <w:bookmarkStart w:id="0" w:name="_GoBack"/>
            <w:bookmarkEnd w:id="0"/>
            <w:r w:rsidRPr="00C611AB">
              <w:t>he was hoping to get out of the ticket by crying.</w:t>
            </w:r>
          </w:p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577" w:type="dxa"/>
          </w:tcPr>
          <w:p w:rsidR="00D56239" w:rsidRPr="00C611AB" w:rsidRDefault="00D56239" w:rsidP="00AE2466"/>
        </w:tc>
        <w:tc>
          <w:tcPr>
            <w:tcW w:w="1635" w:type="dxa"/>
          </w:tcPr>
          <w:p w:rsidR="00D56239" w:rsidRPr="00C611AB" w:rsidRDefault="00D56239" w:rsidP="00AE2466"/>
        </w:tc>
      </w:tr>
    </w:tbl>
    <w:p w:rsidR="00D56239" w:rsidRPr="00C611AB" w:rsidRDefault="00D56239" w:rsidP="00D56239"/>
    <w:p w:rsidR="00367E88" w:rsidRPr="005230AE" w:rsidRDefault="005230AE">
      <w:pPr>
        <w:rPr>
          <w:sz w:val="19"/>
          <w:szCs w:val="19"/>
        </w:rPr>
      </w:pPr>
      <w:r w:rsidRPr="00351019">
        <w:rPr>
          <w:sz w:val="16"/>
          <w:szCs w:val="16"/>
        </w:rPr>
        <w:t>All definitions come from the Merriam-Webster Dictionary, online</w:t>
      </w:r>
      <w:r>
        <w:rPr>
          <w:sz w:val="16"/>
          <w:szCs w:val="16"/>
        </w:rPr>
        <w:t>,</w:t>
      </w:r>
      <w:r w:rsidRPr="00351019">
        <w:rPr>
          <w:sz w:val="16"/>
          <w:szCs w:val="16"/>
        </w:rPr>
        <w:t xml:space="preserve"> </w:t>
      </w:r>
      <w:r>
        <w:rPr>
          <w:sz w:val="16"/>
          <w:szCs w:val="16"/>
        </w:rPr>
        <w:t>dictionary.com, and possibly yourdictionary.com</w:t>
      </w:r>
    </w:p>
    <w:sectPr w:rsidR="00367E88" w:rsidRPr="005230AE" w:rsidSect="00020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39"/>
    <w:rsid w:val="001A0995"/>
    <w:rsid w:val="00367E88"/>
    <w:rsid w:val="005230AE"/>
    <w:rsid w:val="007E0084"/>
    <w:rsid w:val="00C15C39"/>
    <w:rsid w:val="00C611AB"/>
    <w:rsid w:val="00D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285AD-AC7E-4403-820B-7CA01D20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6</cp:revision>
  <cp:lastPrinted>2012-09-10T15:55:00Z</cp:lastPrinted>
  <dcterms:created xsi:type="dcterms:W3CDTF">2012-09-10T15:50:00Z</dcterms:created>
  <dcterms:modified xsi:type="dcterms:W3CDTF">2015-12-08T13:52:00Z</dcterms:modified>
</cp:coreProperties>
</file>