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6C" w:rsidRPr="004C026C" w:rsidRDefault="004C026C" w:rsidP="004C02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 Rubric</w:t>
      </w: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26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Advanced: (20 Points)</w:t>
      </w:r>
    </w:p>
    <w:p w:rsidR="004C026C" w:rsidRPr="004C026C" w:rsidRDefault="004C026C" w:rsidP="004C026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The concluding material is content rich and provides the implications of the topic (so what?) or a related call to action.</w:t>
      </w:r>
    </w:p>
    <w:p w:rsidR="004C026C" w:rsidRPr="004C026C" w:rsidRDefault="004C026C" w:rsidP="004C026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Elicits appropriate emotion from the audience.</w:t>
      </w:r>
    </w:p>
    <w:p w:rsidR="004C026C" w:rsidRPr="004C026C" w:rsidRDefault="004C026C" w:rsidP="004C026C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C026C">
        <w:rPr>
          <w:rFonts w:ascii="Garamond" w:eastAsia="Times New Roman" w:hAnsi="Garamond" w:cs="Times New Roman"/>
          <w:color w:val="000000"/>
          <w:sz w:val="24"/>
          <w:szCs w:val="24"/>
        </w:rPr>
        <w:t>No new argument/reasons.</w:t>
      </w:r>
    </w:p>
    <w:p w:rsidR="004C026C" w:rsidRPr="004C026C" w:rsidRDefault="004C026C" w:rsidP="004C026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 xml:space="preserve">Beautifully written- with punctuation, spelling, grammar, and handwriting </w:t>
      </w:r>
      <w:r w:rsidRPr="004C026C">
        <w:rPr>
          <w:rFonts w:ascii="Garamond" w:eastAsia="Times New Roman" w:hAnsi="Garamond" w:cs="Arial"/>
          <w:i/>
          <w:iCs/>
          <w:color w:val="000000"/>
          <w:sz w:val="24"/>
          <w:szCs w:val="24"/>
        </w:rPr>
        <w:t xml:space="preserve">adding </w:t>
      </w:r>
      <w:r w:rsidRPr="004C026C">
        <w:rPr>
          <w:rFonts w:ascii="Garamond" w:eastAsia="Times New Roman" w:hAnsi="Garamond" w:cs="Arial"/>
          <w:color w:val="000000"/>
          <w:sz w:val="24"/>
          <w:szCs w:val="24"/>
        </w:rPr>
        <w:t xml:space="preserve">to the enjoyment of reading. Easy to read and follow. </w:t>
      </w: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26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Proficient: (15 Points)</w:t>
      </w:r>
    </w:p>
    <w:p w:rsidR="004C026C" w:rsidRPr="004C026C" w:rsidRDefault="004C026C" w:rsidP="004C026C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 xml:space="preserve">Rephrases the thesis statement and summarizes the content of the essay. </w:t>
      </w:r>
    </w:p>
    <w:p w:rsidR="004C026C" w:rsidRPr="004C026C" w:rsidRDefault="004C026C" w:rsidP="004C026C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Attempts to elicit appropriate emotion from the audience but falls short.</w:t>
      </w:r>
    </w:p>
    <w:p w:rsidR="004C026C" w:rsidRPr="004C026C" w:rsidRDefault="004C026C" w:rsidP="004C026C">
      <w:pPr>
        <w:numPr>
          <w:ilvl w:val="0"/>
          <w:numId w:val="2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C026C">
        <w:rPr>
          <w:rFonts w:ascii="Garamond" w:eastAsia="Times New Roman" w:hAnsi="Garamond" w:cs="Times New Roman"/>
          <w:color w:val="000000"/>
          <w:sz w:val="24"/>
          <w:szCs w:val="24"/>
        </w:rPr>
        <w:t>No new argument/reasons.</w:t>
      </w:r>
    </w:p>
    <w:p w:rsidR="004C026C" w:rsidRPr="004C026C" w:rsidRDefault="004C026C" w:rsidP="004C026C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 xml:space="preserve">Well written- with few errors in punctuation, spelling, grammar, and handwriting.  Easy to read and follow. </w:t>
      </w: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26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Approaching Proficient: (10 Points)</w:t>
      </w:r>
    </w:p>
    <w:p w:rsidR="004C026C" w:rsidRPr="004C026C" w:rsidRDefault="004C026C" w:rsidP="004C026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Uses the same wording as the thesis and summarizes the content of the essay. No implications (so what?) explored.</w:t>
      </w:r>
    </w:p>
    <w:p w:rsidR="004C026C" w:rsidRPr="004C026C" w:rsidRDefault="004C026C" w:rsidP="004C026C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C026C">
        <w:rPr>
          <w:rFonts w:ascii="Garamond" w:eastAsia="Times New Roman" w:hAnsi="Garamond" w:cs="Times New Roman"/>
          <w:color w:val="000000"/>
          <w:sz w:val="24"/>
          <w:szCs w:val="24"/>
        </w:rPr>
        <w:t xml:space="preserve">Elicits no emotional response from the audience. </w:t>
      </w:r>
    </w:p>
    <w:p w:rsidR="004C026C" w:rsidRPr="004C026C" w:rsidRDefault="004C026C" w:rsidP="004C026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No new argument/reasons.</w:t>
      </w:r>
    </w:p>
    <w:p w:rsidR="004C026C" w:rsidRPr="004C026C" w:rsidRDefault="004C026C" w:rsidP="004C026C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 xml:space="preserve">Fairly easy to read, but may have some errors in punctuation, spelling, and grammar. </w:t>
      </w:r>
    </w:p>
    <w:p w:rsidR="004C026C" w:rsidRPr="004C026C" w:rsidRDefault="004C026C" w:rsidP="004C0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26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Developing: (5 Points)</w:t>
      </w:r>
    </w:p>
    <w:p w:rsidR="004C026C" w:rsidRPr="004C026C" w:rsidRDefault="004C026C" w:rsidP="004C026C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Conclusion is one sentence and feels very abrupt.</w:t>
      </w:r>
    </w:p>
    <w:p w:rsidR="004C026C" w:rsidRPr="004C026C" w:rsidRDefault="004C026C" w:rsidP="004C026C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Elicits a counter-productive from the audience.</w:t>
      </w:r>
    </w:p>
    <w:p w:rsidR="004C026C" w:rsidRPr="004C026C" w:rsidRDefault="004C026C" w:rsidP="004C026C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C026C">
        <w:rPr>
          <w:rFonts w:ascii="Garamond" w:eastAsia="Times New Roman" w:hAnsi="Garamond" w:cs="Times New Roman"/>
          <w:color w:val="000000"/>
          <w:sz w:val="24"/>
          <w:szCs w:val="24"/>
        </w:rPr>
        <w:t>Brings up a new argument/reason.</w:t>
      </w:r>
    </w:p>
    <w:p w:rsidR="004C026C" w:rsidRPr="004C026C" w:rsidRDefault="004C026C" w:rsidP="004C026C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026C">
        <w:rPr>
          <w:rFonts w:ascii="Garamond" w:eastAsia="Times New Roman" w:hAnsi="Garamond" w:cs="Arial"/>
          <w:color w:val="000000"/>
          <w:sz w:val="24"/>
          <w:szCs w:val="24"/>
        </w:rPr>
        <w:t>Hard to read. Many errors in punctuation, spelling, and grammar. May be difficult to follow.  </w:t>
      </w:r>
    </w:p>
    <w:p w:rsidR="000D2F76" w:rsidRDefault="004C026C">
      <w:bookmarkStart w:id="0" w:name="_GoBack"/>
      <w:bookmarkEnd w:id="0"/>
    </w:p>
    <w:sectPr w:rsidR="000D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FEE"/>
    <w:multiLevelType w:val="multilevel"/>
    <w:tmpl w:val="A03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3978"/>
    <w:multiLevelType w:val="multilevel"/>
    <w:tmpl w:val="C30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16C94"/>
    <w:multiLevelType w:val="multilevel"/>
    <w:tmpl w:val="6A1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5FDE"/>
    <w:multiLevelType w:val="multilevel"/>
    <w:tmpl w:val="144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6C"/>
    <w:rsid w:val="004C026C"/>
    <w:rsid w:val="00735409"/>
    <w:rsid w:val="00911AE3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Jordan School District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2018-09-20T20:55:00Z</dcterms:created>
  <dcterms:modified xsi:type="dcterms:W3CDTF">2018-09-20T20:55:00Z</dcterms:modified>
</cp:coreProperties>
</file>